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10B9F" w14:textId="77777777" w:rsidR="00CA33B2" w:rsidRPr="00CA33B2" w:rsidRDefault="00CA33B2">
      <w:pPr>
        <w:rPr>
          <w:b/>
          <w:bCs/>
        </w:rPr>
      </w:pPr>
      <w:r w:rsidRPr="00CA33B2">
        <w:rPr>
          <w:b/>
          <w:bCs/>
        </w:rPr>
        <w:t xml:space="preserve">Šalje: </w:t>
      </w:r>
    </w:p>
    <w:p w14:paraId="036583D3" w14:textId="0BEBA261" w:rsidR="0003141C" w:rsidRDefault="00CA33B2">
      <w:pPr>
        <w:rPr>
          <w:i/>
          <w:iCs/>
        </w:rPr>
      </w:pPr>
      <w:r>
        <w:rPr>
          <w:i/>
          <w:iCs/>
        </w:rPr>
        <w:t xml:space="preserve">Naziv pravne/fizičke osobe </w:t>
      </w:r>
    </w:p>
    <w:p w14:paraId="3DFEACE8" w14:textId="129B99C9" w:rsidR="00CA33B2" w:rsidRDefault="00CA33B2">
      <w:pPr>
        <w:rPr>
          <w:i/>
          <w:iCs/>
        </w:rPr>
      </w:pPr>
      <w:r>
        <w:rPr>
          <w:i/>
          <w:iCs/>
        </w:rPr>
        <w:t xml:space="preserve">Adresa sjedišta </w:t>
      </w:r>
    </w:p>
    <w:p w14:paraId="7B1697FC" w14:textId="28597BB5" w:rsidR="00CA33B2" w:rsidRDefault="00CA33B2">
      <w:pPr>
        <w:rPr>
          <w:i/>
          <w:iCs/>
        </w:rPr>
      </w:pPr>
      <w:r>
        <w:rPr>
          <w:i/>
          <w:iCs/>
        </w:rPr>
        <w:t>Poštanski broj</w:t>
      </w:r>
    </w:p>
    <w:p w14:paraId="310845BE" w14:textId="77777777" w:rsidR="00CA33B2" w:rsidRDefault="00CA33B2">
      <w:pPr>
        <w:rPr>
          <w:i/>
          <w:iCs/>
        </w:rPr>
      </w:pPr>
    </w:p>
    <w:p w14:paraId="2C7EF87E" w14:textId="77777777" w:rsidR="00CA33B2" w:rsidRDefault="00CA33B2">
      <w:pPr>
        <w:rPr>
          <w:i/>
          <w:iCs/>
        </w:rPr>
      </w:pPr>
    </w:p>
    <w:p w14:paraId="5B36D941" w14:textId="77777777" w:rsidR="00CA33B2" w:rsidRDefault="00CA33B2">
      <w:pPr>
        <w:rPr>
          <w:i/>
          <w:iCs/>
        </w:rPr>
      </w:pPr>
    </w:p>
    <w:p w14:paraId="548E9B6F" w14:textId="77777777" w:rsidR="00CA33B2" w:rsidRDefault="00CA33B2">
      <w:pPr>
        <w:rPr>
          <w:i/>
          <w:iCs/>
        </w:rPr>
      </w:pPr>
    </w:p>
    <w:p w14:paraId="295DDBFD" w14:textId="77777777" w:rsidR="00CA33B2" w:rsidRDefault="00CA33B2">
      <w:pPr>
        <w:rPr>
          <w:i/>
          <w:iCs/>
        </w:rPr>
      </w:pPr>
    </w:p>
    <w:p w14:paraId="2CCD4560" w14:textId="27B39105" w:rsidR="00CA33B2" w:rsidRDefault="00CA33B2">
      <w:pPr>
        <w:rPr>
          <w:i/>
          <w:iCs/>
        </w:rPr>
      </w:pPr>
    </w:p>
    <w:p w14:paraId="3236C0FB" w14:textId="2ECF3A85" w:rsidR="00CA33B2" w:rsidRPr="00CA33B2" w:rsidRDefault="00CA33B2" w:rsidP="00CA33B2">
      <w:pPr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A5066B" wp14:editId="2F6E1676">
                <wp:simplePos x="0" y="0"/>
                <wp:positionH relativeFrom="column">
                  <wp:posOffset>4724400</wp:posOffset>
                </wp:positionH>
                <wp:positionV relativeFrom="paragraph">
                  <wp:posOffset>411480</wp:posOffset>
                </wp:positionV>
                <wp:extent cx="3919855" cy="2489200"/>
                <wp:effectExtent l="0" t="0" r="17145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9855" cy="248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F8F8B" w14:textId="1C9A7D8B" w:rsidR="00CA33B2" w:rsidRPr="00CA33B2" w:rsidRDefault="00CA33B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A33B2">
                              <w:rPr>
                                <w:b/>
                                <w:bCs/>
                              </w:rPr>
                              <w:t>PRIMA:</w:t>
                            </w:r>
                          </w:p>
                          <w:p w14:paraId="3AFEA417" w14:textId="36DAB45F" w:rsidR="00CA33B2" w:rsidRDefault="00CA33B2" w:rsidP="00CA33B2">
                            <w:pPr>
                              <w:jc w:val="center"/>
                            </w:pPr>
                            <w:r>
                              <w:t>LAG ZAGORJE-SUTLA</w:t>
                            </w:r>
                          </w:p>
                          <w:p w14:paraId="4CA2CDF2" w14:textId="1DEFF482" w:rsidR="00CA33B2" w:rsidRDefault="00CA33B2" w:rsidP="00CA33B2">
                            <w:pPr>
                              <w:jc w:val="center"/>
                            </w:pPr>
                            <w:r>
                              <w:t>Zagorska Sela 39</w:t>
                            </w:r>
                          </w:p>
                          <w:p w14:paraId="340A6B2B" w14:textId="5F04C1A7" w:rsidR="00CA33B2" w:rsidRDefault="00CA33B2" w:rsidP="00CA33B2">
                            <w:pPr>
                              <w:jc w:val="center"/>
                            </w:pPr>
                            <w:r>
                              <w:t>49296 Zagorska Sela</w:t>
                            </w:r>
                          </w:p>
                          <w:p w14:paraId="71DDC818" w14:textId="14E08308" w:rsidR="00CA33B2" w:rsidRDefault="00CA33B2">
                            <w:r w:rsidRPr="00232C67">
                              <w:rPr>
                                <w:b/>
                                <w:bCs/>
                              </w:rPr>
                              <w:t>PRIJAVA NA NATJEČAJ - INT2.</w:t>
                            </w:r>
                            <w:r w:rsidR="00232C67" w:rsidRPr="00232C67"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232C67">
                              <w:rPr>
                                <w:b/>
                                <w:bCs/>
                              </w:rPr>
                              <w:t xml:space="preserve"> -</w:t>
                            </w:r>
                            <w:r w:rsidRPr="00CA33B2">
                              <w:t xml:space="preserve"> </w:t>
                            </w:r>
                            <w:r w:rsidR="00232C67" w:rsidRPr="00232C67">
                              <w:t>Ulaganje u promociju i očuvanje tradicije, kulturne i nematerijalne baštine područja LAG-a te unaprjeđenje kvalitete slobodnog vremena mladih i starijih osoba</w:t>
                            </w:r>
                          </w:p>
                          <w:p w14:paraId="359A1C09" w14:textId="152C9F27" w:rsidR="00CA33B2" w:rsidRPr="00CA33B2" w:rsidRDefault="00CA33B2" w:rsidP="00CA33B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A33B2">
                              <w:rPr>
                                <w:b/>
                                <w:bCs/>
                              </w:rPr>
                              <w:t>-NE OTVARATI-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A506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pt;margin-top:32.4pt;width:308.65pt;height:19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">
                <v:textbox>
                  <w:txbxContent>
                    <w:p w14:paraId="5E4F8F8B" w14:textId="1C9A7D8B" w:rsidR="00CA33B2" w:rsidRPr="00CA33B2" w:rsidRDefault="00CA33B2">
                      <w:pPr>
                        <w:rPr>
                          <w:b/>
                          <w:bCs/>
                        </w:rPr>
                      </w:pPr>
                      <w:r w:rsidRPr="00CA33B2">
                        <w:rPr>
                          <w:b/>
                          <w:bCs/>
                        </w:rPr>
                        <w:t>PRIMA:</w:t>
                      </w:r>
                    </w:p>
                    <w:p w14:paraId="3AFEA417" w14:textId="36DAB45F" w:rsidR="00CA33B2" w:rsidRDefault="00CA33B2" w:rsidP="00CA33B2">
                      <w:pPr>
                        <w:jc w:val="center"/>
                      </w:pPr>
                      <w:r>
                        <w:t>LAG ZAGORJE-SUTLA</w:t>
                      </w:r>
                    </w:p>
                    <w:p w14:paraId="4CA2CDF2" w14:textId="1DEFF482" w:rsidR="00CA33B2" w:rsidRDefault="00CA33B2" w:rsidP="00CA33B2">
                      <w:pPr>
                        <w:jc w:val="center"/>
                      </w:pPr>
                      <w:r>
                        <w:t>Zagorska Sela 39</w:t>
                      </w:r>
                    </w:p>
                    <w:p w14:paraId="340A6B2B" w14:textId="5F04C1A7" w:rsidR="00CA33B2" w:rsidRDefault="00CA33B2" w:rsidP="00CA33B2">
                      <w:pPr>
                        <w:jc w:val="center"/>
                      </w:pPr>
                      <w:r>
                        <w:t>49296 Zagorska Sela</w:t>
                      </w:r>
                    </w:p>
                    <w:p w14:paraId="71DDC818" w14:textId="14E08308" w:rsidR="00CA33B2" w:rsidRDefault="00CA33B2">
                      <w:r w:rsidRPr="00232C67">
                        <w:rPr>
                          <w:b/>
                          <w:bCs/>
                        </w:rPr>
                        <w:t>PRIJAVA NA NATJEČAJ - INT2.</w:t>
                      </w:r>
                      <w:r w:rsidR="00232C67" w:rsidRPr="00232C67">
                        <w:rPr>
                          <w:b/>
                          <w:bCs/>
                        </w:rPr>
                        <w:t>2</w:t>
                      </w:r>
                      <w:r w:rsidRPr="00232C67">
                        <w:rPr>
                          <w:b/>
                          <w:bCs/>
                        </w:rPr>
                        <w:t xml:space="preserve"> -</w:t>
                      </w:r>
                      <w:r w:rsidRPr="00CA33B2">
                        <w:t xml:space="preserve"> </w:t>
                      </w:r>
                      <w:r w:rsidR="00232C67" w:rsidRPr="00232C67">
                        <w:t>Ulaganje u promociju i očuvanje tradicije, kulturne i nematerijalne baštine područja LAG-a te unaprjeđenje kvalitete slobodnog vremena mladih i starijih osoba</w:t>
                      </w:r>
                    </w:p>
                    <w:p w14:paraId="359A1C09" w14:textId="152C9F27" w:rsidR="00CA33B2" w:rsidRPr="00CA33B2" w:rsidRDefault="00CA33B2" w:rsidP="00CA33B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A33B2">
                        <w:rPr>
                          <w:b/>
                          <w:bCs/>
                        </w:rPr>
                        <w:t>-NE OTVARATI-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CA33B2" w:rsidRPr="00CA33B2" w:rsidSect="00CA33B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4146CF"/>
    <w:multiLevelType w:val="hybridMultilevel"/>
    <w:tmpl w:val="E060687A"/>
    <w:lvl w:ilvl="0" w:tplc="54D4DFC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986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3B2"/>
    <w:rsid w:val="0003141C"/>
    <w:rsid w:val="000852EC"/>
    <w:rsid w:val="00164B6A"/>
    <w:rsid w:val="001A78CC"/>
    <w:rsid w:val="001E013C"/>
    <w:rsid w:val="00232C67"/>
    <w:rsid w:val="002A795B"/>
    <w:rsid w:val="003C484A"/>
    <w:rsid w:val="003D0081"/>
    <w:rsid w:val="003F28E6"/>
    <w:rsid w:val="00685050"/>
    <w:rsid w:val="008149C3"/>
    <w:rsid w:val="009124AA"/>
    <w:rsid w:val="00C21A05"/>
    <w:rsid w:val="00CA33B2"/>
    <w:rsid w:val="00CA4306"/>
    <w:rsid w:val="00E04B28"/>
    <w:rsid w:val="00E16091"/>
    <w:rsid w:val="00E80962"/>
    <w:rsid w:val="00E9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728C1D"/>
  <w15:chartTrackingRefBased/>
  <w15:docId w15:val="{7BFC1031-22A6-40B4-8078-30003A95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3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3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33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3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33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3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3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3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3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33B2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33B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33B2"/>
    <w:rPr>
      <w:rFonts w:eastAsiaTheme="majorEastAsia" w:cstheme="majorBidi"/>
      <w:color w:val="2F5496" w:themeColor="accent1" w:themeShade="BF"/>
      <w:sz w:val="28"/>
      <w:szCs w:val="28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33B2"/>
    <w:rPr>
      <w:rFonts w:eastAsiaTheme="majorEastAsia" w:cstheme="majorBidi"/>
      <w:i/>
      <w:iCs/>
      <w:color w:val="2F5496" w:themeColor="accent1" w:themeShade="BF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33B2"/>
    <w:rPr>
      <w:rFonts w:eastAsiaTheme="majorEastAsia" w:cstheme="majorBidi"/>
      <w:color w:val="2F5496" w:themeColor="accent1" w:themeShade="BF"/>
      <w:lang w:val="hr-H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33B2"/>
    <w:rPr>
      <w:rFonts w:eastAsiaTheme="majorEastAsia" w:cstheme="majorBidi"/>
      <w:i/>
      <w:iCs/>
      <w:color w:val="595959" w:themeColor="text1" w:themeTint="A6"/>
      <w:lang w:val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33B2"/>
    <w:rPr>
      <w:rFonts w:eastAsiaTheme="majorEastAsia" w:cstheme="majorBidi"/>
      <w:color w:val="595959" w:themeColor="text1" w:themeTint="A6"/>
      <w:lang w:val="hr-H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33B2"/>
    <w:rPr>
      <w:rFonts w:eastAsiaTheme="majorEastAsia" w:cstheme="majorBidi"/>
      <w:i/>
      <w:iCs/>
      <w:color w:val="272727" w:themeColor="text1" w:themeTint="D8"/>
      <w:lang w:val="hr-H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33B2"/>
    <w:rPr>
      <w:rFonts w:eastAsiaTheme="majorEastAsia" w:cstheme="majorBidi"/>
      <w:color w:val="272727" w:themeColor="text1" w:themeTint="D8"/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CA3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33B2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3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33B2"/>
    <w:rPr>
      <w:rFonts w:eastAsiaTheme="majorEastAsia" w:cstheme="majorBidi"/>
      <w:color w:val="595959" w:themeColor="text1" w:themeTint="A6"/>
      <w:spacing w:val="15"/>
      <w:sz w:val="28"/>
      <w:szCs w:val="28"/>
      <w:lang w:val="hr-HR"/>
    </w:rPr>
  </w:style>
  <w:style w:type="paragraph" w:styleId="Quote">
    <w:name w:val="Quote"/>
    <w:basedOn w:val="Normal"/>
    <w:next w:val="Normal"/>
    <w:link w:val="QuoteChar"/>
    <w:uiPriority w:val="29"/>
    <w:qFormat/>
    <w:rsid w:val="00CA3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33B2"/>
    <w:rPr>
      <w:i/>
      <w:iCs/>
      <w:color w:val="404040" w:themeColor="text1" w:themeTint="BF"/>
      <w:lang w:val="hr-HR"/>
    </w:rPr>
  </w:style>
  <w:style w:type="paragraph" w:styleId="ListParagraph">
    <w:name w:val="List Paragraph"/>
    <w:basedOn w:val="Normal"/>
    <w:uiPriority w:val="34"/>
    <w:qFormat/>
    <w:rsid w:val="00CA33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33B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33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33B2"/>
    <w:rPr>
      <w:i/>
      <w:iCs/>
      <w:color w:val="2F5496" w:themeColor="accent1" w:themeShade="BF"/>
      <w:lang w:val="hr-HR"/>
    </w:rPr>
  </w:style>
  <w:style w:type="character" w:styleId="IntenseReference">
    <w:name w:val="Intense Reference"/>
    <w:basedOn w:val="DefaultParagraphFont"/>
    <w:uiPriority w:val="32"/>
    <w:qFormat/>
    <w:rsid w:val="00CA33B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67</Characters>
  <Application>Microsoft Office Word</Application>
  <DocSecurity>0</DocSecurity>
  <Lines>13</Lines>
  <Paragraphs>5</Paragraphs>
  <ScaleCrop>false</ScaleCrop>
  <Manager>Hrvoje Novak</Manager>
  <Company>LAG Zagorje-Sutla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Novak LAG Zagorje-Sutla</dc:creator>
  <cp:keywords/>
  <dc:description/>
  <cp:lastModifiedBy>Hrvoje Novak</cp:lastModifiedBy>
  <cp:revision>2</cp:revision>
  <dcterms:created xsi:type="dcterms:W3CDTF">2025-01-20T10:43:00Z</dcterms:created>
  <dcterms:modified xsi:type="dcterms:W3CDTF">2025-12-31T09:30:00Z</dcterms:modified>
</cp:coreProperties>
</file>